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DB" w:rsidRPr="00A67EDB" w:rsidRDefault="00A67EDB" w:rsidP="00A67EDB">
      <w:pPr>
        <w:jc w:val="center"/>
        <w:rPr>
          <w:b/>
          <w:bCs/>
          <w:sz w:val="36"/>
          <w:szCs w:val="36"/>
        </w:rPr>
      </w:pPr>
      <w:bookmarkStart w:id="0" w:name="_GoBack"/>
      <w:r w:rsidRPr="00A67EDB">
        <w:rPr>
          <w:rFonts w:hint="eastAsia"/>
          <w:b/>
          <w:bCs/>
          <w:sz w:val="36"/>
          <w:szCs w:val="36"/>
        </w:rPr>
        <w:t>委托合同范本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合同编号：_________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委托人：_________签订地点：_________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受托人：_________签订时间：__年__月__日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第一条委托人委托受托人处理______________事务。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第二条受托人处理委托事务的权限与具体要求：_____________________________________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第三条委托期限自____年____月____日至____年____月____日止。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第四条委托人(是/否)允许受托人把委托处理的事务转委托给第三人处理。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第五条受托人有将委托事务处理情况向委托方报告的义务。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第六条受托人将处理委托事务所取得的财产转交给委托人的时间、地点及方式：______________________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第七条委托人支付受托人处理委托事务所付费用的时间、方式：_____________________________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第八条报酬及支付方式：________________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第九条本合同解除的条件：_______________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第十条违约责任：___________________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第十一条合同争议的解决方式：本合同在履行过程中发生争议，由双方当事人协商解决;协商不成的，按下列第___种方式解决：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(一)提交________</w:t>
      </w:r>
      <w:hyperlink r:id="rId8" w:tgtFrame="_blank" w:tooltip="仲裁" w:history="1">
        <w:r w:rsidRPr="00A67EDB">
          <w:rPr>
            <w:rStyle w:val="a6"/>
            <w:rFonts w:hint="eastAsia"/>
            <w:color w:val="auto"/>
            <w:sz w:val="21"/>
            <w:szCs w:val="21"/>
          </w:rPr>
          <w:t>仲裁</w:t>
        </w:r>
      </w:hyperlink>
      <w:r w:rsidRPr="00A67EDB">
        <w:rPr>
          <w:rFonts w:hint="eastAsia"/>
          <w:sz w:val="21"/>
          <w:szCs w:val="21"/>
        </w:rPr>
        <w:t>委员会仲裁;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(二)依法向人民法院起诉。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lastRenderedPageBreak/>
        <w:t>第十二条其他约定事项：________________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第十三条本合同未作规定的，按《中华人民共和国</w:t>
      </w:r>
      <w:hyperlink r:id="rId9" w:tgtFrame="_blank" w:tooltip="合同法" w:history="1">
        <w:r w:rsidRPr="00A67EDB">
          <w:rPr>
            <w:rStyle w:val="a6"/>
            <w:rFonts w:hint="eastAsia"/>
            <w:color w:val="auto"/>
            <w:sz w:val="21"/>
            <w:szCs w:val="21"/>
          </w:rPr>
          <w:t>合同法</w:t>
        </w:r>
      </w:hyperlink>
      <w:r w:rsidRPr="00A67EDB">
        <w:rPr>
          <w:rFonts w:hint="eastAsia"/>
          <w:sz w:val="21"/>
          <w:szCs w:val="21"/>
        </w:rPr>
        <w:t>》的规定执行。</w:t>
      </w:r>
    </w:p>
    <w:p w:rsidR="00A67EDB" w:rsidRPr="00A67EDB" w:rsidRDefault="00A67EDB" w:rsidP="00A67EDB">
      <w:pPr>
        <w:pStyle w:val="a7"/>
        <w:spacing w:line="420" w:lineRule="atLeast"/>
        <w:ind w:firstLine="480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-------------------------------</w:t>
      </w: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rFonts w:hint="eastAsia"/>
          <w:sz w:val="21"/>
          <w:szCs w:val="21"/>
        </w:rPr>
      </w:pPr>
      <w:r w:rsidRPr="00A67EDB">
        <w:rPr>
          <w:rFonts w:hint="eastAsia"/>
          <w:sz w:val="21"/>
          <w:szCs w:val="21"/>
        </w:rPr>
        <w:t>|委托人(章)：|受托人(章)：|</w:t>
      </w: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sz w:val="21"/>
          <w:szCs w:val="21"/>
        </w:rPr>
      </w:pP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rFonts w:hint="eastAsia"/>
          <w:sz w:val="21"/>
          <w:szCs w:val="21"/>
        </w:rPr>
      </w:pPr>
      <w:r w:rsidRPr="00A67EDB">
        <w:rPr>
          <w:rFonts w:hint="eastAsia"/>
          <w:sz w:val="21"/>
          <w:szCs w:val="21"/>
        </w:rPr>
        <w:t>|住所：|住所：|</w:t>
      </w: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sz w:val="21"/>
          <w:szCs w:val="21"/>
        </w:rPr>
      </w:pP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rFonts w:hint="eastAsia"/>
          <w:sz w:val="21"/>
          <w:szCs w:val="21"/>
        </w:rPr>
      </w:pPr>
      <w:r w:rsidRPr="00A67EDB">
        <w:rPr>
          <w:rFonts w:hint="eastAsia"/>
          <w:sz w:val="21"/>
          <w:szCs w:val="21"/>
        </w:rPr>
        <w:t>|法定代表人|法定代表人|</w:t>
      </w: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sz w:val="21"/>
          <w:szCs w:val="21"/>
        </w:rPr>
      </w:pP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rFonts w:hint="eastAsia"/>
          <w:sz w:val="21"/>
          <w:szCs w:val="21"/>
        </w:rPr>
      </w:pPr>
      <w:r w:rsidRPr="00A67EDB">
        <w:rPr>
          <w:rFonts w:hint="eastAsia"/>
          <w:sz w:val="21"/>
          <w:szCs w:val="21"/>
        </w:rPr>
        <w:t>|(签字)：|(签字)：|</w:t>
      </w: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sz w:val="21"/>
          <w:szCs w:val="21"/>
        </w:rPr>
      </w:pP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rFonts w:hint="eastAsia"/>
          <w:sz w:val="21"/>
          <w:szCs w:val="21"/>
        </w:rPr>
      </w:pPr>
      <w:r w:rsidRPr="00A67EDB">
        <w:rPr>
          <w:rFonts w:hint="eastAsia"/>
          <w:sz w:val="21"/>
          <w:szCs w:val="21"/>
        </w:rPr>
        <w:t>|电话：|电话：|</w:t>
      </w: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sz w:val="21"/>
          <w:szCs w:val="21"/>
        </w:rPr>
      </w:pP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rFonts w:hint="eastAsia"/>
          <w:sz w:val="21"/>
          <w:szCs w:val="21"/>
        </w:rPr>
      </w:pPr>
      <w:r w:rsidRPr="00A67EDB">
        <w:rPr>
          <w:rFonts w:hint="eastAsia"/>
          <w:sz w:val="21"/>
          <w:szCs w:val="21"/>
        </w:rPr>
        <w:t>|开户银行：|开户银行：|</w:t>
      </w: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sz w:val="21"/>
          <w:szCs w:val="21"/>
        </w:rPr>
      </w:pP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rFonts w:hint="eastAsia"/>
          <w:sz w:val="21"/>
          <w:szCs w:val="21"/>
        </w:rPr>
      </w:pPr>
      <w:r w:rsidRPr="00A67EDB">
        <w:rPr>
          <w:rFonts w:hint="eastAsia"/>
          <w:sz w:val="21"/>
          <w:szCs w:val="21"/>
        </w:rPr>
        <w:t>|账号：|账号：|</w:t>
      </w: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sz w:val="21"/>
          <w:szCs w:val="21"/>
        </w:rPr>
      </w:pP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|邮政编码：|邮政编码：|</w:t>
      </w: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t>-------------------------------</w:t>
      </w:r>
    </w:p>
    <w:p w:rsidR="00A67EDB" w:rsidRPr="00A67EDB" w:rsidRDefault="00A67EDB" w:rsidP="00A67EDB">
      <w:pPr>
        <w:pStyle w:val="a7"/>
        <w:spacing w:line="420" w:lineRule="atLeast"/>
        <w:ind w:firstLine="480"/>
        <w:jc w:val="distribute"/>
        <w:rPr>
          <w:sz w:val="21"/>
          <w:szCs w:val="21"/>
        </w:rPr>
      </w:pPr>
      <w:r w:rsidRPr="00A67EDB">
        <w:rPr>
          <w:rFonts w:hint="eastAsia"/>
          <w:sz w:val="21"/>
          <w:szCs w:val="21"/>
        </w:rPr>
        <w:lastRenderedPageBreak/>
        <w:t>监制部门：</w:t>
      </w:r>
      <w:r w:rsidRPr="00A67EDB">
        <w:rPr>
          <w:rFonts w:hint="eastAsia"/>
          <w:sz w:val="21"/>
          <w:szCs w:val="21"/>
        </w:rPr>
        <w:t xml:space="preserve">              </w:t>
      </w:r>
      <w:r w:rsidRPr="00A67EDB">
        <w:rPr>
          <w:rFonts w:hint="eastAsia"/>
          <w:sz w:val="21"/>
          <w:szCs w:val="21"/>
        </w:rPr>
        <w:t>印制单位：</w:t>
      </w:r>
    </w:p>
    <w:p w:rsidR="00A67EDB" w:rsidRPr="00A67EDB" w:rsidRDefault="00A67EDB" w:rsidP="00A67EDB"/>
    <w:bookmarkEnd w:id="0"/>
    <w:p w:rsidR="00BC098C" w:rsidRPr="00A67EDB" w:rsidRDefault="00BC098C" w:rsidP="00A67EDB"/>
    <w:sectPr w:rsidR="00BC098C" w:rsidRPr="00A67EDB" w:rsidSect="00BC098C">
      <w:headerReference w:type="default" r:id="rId10"/>
      <w:footerReference w:type="default" r:id="rId11"/>
      <w:type w:val="continuous"/>
      <w:pgSz w:w="11906" w:h="16838"/>
      <w:pgMar w:top="1440" w:right="1247" w:bottom="1440" w:left="1701" w:header="567" w:footer="567" w:gutter="0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02" w:rsidRDefault="009C4602" w:rsidP="006C315E">
      <w:r>
        <w:separator/>
      </w:r>
    </w:p>
  </w:endnote>
  <w:endnote w:type="continuationSeparator" w:id="0">
    <w:p w:rsidR="009C4602" w:rsidRDefault="009C4602" w:rsidP="006C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380933"/>
      <w:docPartObj>
        <w:docPartGallery w:val="Page Numbers (Bottom of Page)"/>
        <w:docPartUnique/>
      </w:docPartObj>
    </w:sdtPr>
    <w:sdtEndPr/>
    <w:sdtContent>
      <w:sdt>
        <w:sdtPr>
          <w:id w:val="758637811"/>
          <w:docPartObj>
            <w:docPartGallery w:val="Page Numbers (Top of Page)"/>
            <w:docPartUnique/>
          </w:docPartObj>
        </w:sdtPr>
        <w:sdtEndPr/>
        <w:sdtContent>
          <w:p w:rsidR="006C315E" w:rsidRDefault="009C4602">
            <w:pPr>
              <w:pStyle w:val="a4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6" type="#_x0000_t136" style="position:absolute;margin-left:39.7pt;margin-top:492.25pt;width:408pt;height:24.75pt;rotation:325;z-index:-251652096;mso-position-horizontal-relative:margin;mso-position-vertical-relative:margin" o:allowincell="f" fillcolor="silver" stroked="f">
                  <v:fill opacity=".5"/>
                  <v:textpath style="font-family:&quot;黑体&quot;;font-size:24pt" string="美尔森（广州）法律咨询服务有限公司"/>
                  <w10:wrap anchorx="margin" anchory="margin"/>
                </v:shape>
              </w:pict>
            </w:r>
            <w:r w:rsidR="006C315E" w:rsidRPr="006C315E">
              <w:rPr>
                <w:u w:val="single"/>
                <w:lang w:val="zh-CN"/>
              </w:rPr>
              <w:t xml:space="preserve"> </w:t>
            </w:r>
            <w:r w:rsidR="00744760">
              <w:rPr>
                <w:u w:val="single"/>
                <w:lang w:val="zh-CN"/>
              </w:rPr>
              <w:t xml:space="preserve"> </w:t>
            </w:r>
            <w:r w:rsidR="006C315E" w:rsidRPr="006C315E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="006C315E" w:rsidRPr="006C315E">
              <w:rPr>
                <w:b/>
                <w:bCs/>
                <w:u w:val="single"/>
              </w:rPr>
              <w:instrText>PAGE</w:instrText>
            </w:r>
            <w:r w:rsidR="006C315E" w:rsidRPr="006C315E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A67EDB">
              <w:rPr>
                <w:b/>
                <w:bCs/>
                <w:noProof/>
                <w:u w:val="single"/>
              </w:rPr>
              <w:t>3</w:t>
            </w:r>
            <w:r w:rsidR="006C315E" w:rsidRPr="006C315E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6C315E" w:rsidRPr="006C315E">
              <w:rPr>
                <w:u w:val="single"/>
                <w:lang w:val="zh-CN"/>
              </w:rPr>
              <w:t xml:space="preserve"> / </w:t>
            </w:r>
            <w:r w:rsidR="006C315E" w:rsidRPr="006C315E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="006C315E" w:rsidRPr="006C315E">
              <w:rPr>
                <w:b/>
                <w:bCs/>
                <w:u w:val="single"/>
              </w:rPr>
              <w:instrText>NUMPAGES</w:instrText>
            </w:r>
            <w:r w:rsidR="006C315E" w:rsidRPr="006C315E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A67EDB">
              <w:rPr>
                <w:b/>
                <w:bCs/>
                <w:noProof/>
                <w:u w:val="single"/>
              </w:rPr>
              <w:t>3</w:t>
            </w:r>
            <w:r w:rsidR="006C315E" w:rsidRPr="006C315E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6C315E" w:rsidRPr="006C315E"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</w:t>
            </w:r>
            <w:r w:rsidR="00744760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6C315E" w:rsidRPr="006C315E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="00744760">
              <w:rPr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6C315E" w:rsidRPr="006C315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BA0EE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6C315E" w:rsidRPr="006C315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BA0EEC">
              <w:rPr>
                <w:b/>
                <w:bCs/>
                <w:sz w:val="24"/>
                <w:szCs w:val="24"/>
                <w:u w:val="single"/>
              </w:rPr>
              <w:t xml:space="preserve">     </w:t>
            </w:r>
          </w:p>
        </w:sdtContent>
      </w:sdt>
    </w:sdtContent>
  </w:sdt>
  <w:p w:rsidR="006C315E" w:rsidRDefault="006C315E" w:rsidP="00BC098C">
    <w:pPr>
      <w:pStyle w:val="a4"/>
      <w:ind w:firstLineChars="100" w:firstLine="180"/>
    </w:pPr>
    <w:r>
      <w:rPr>
        <w:rFonts w:hint="eastAsia"/>
      </w:rPr>
      <w:t>咨询电话：</w:t>
    </w:r>
    <w:r w:rsidRPr="002872F1">
      <w:t>400-104-6466</w:t>
    </w:r>
    <w:r>
      <w:t xml:space="preserve">                                      </w:t>
    </w:r>
    <w:r w:rsidR="00BA0EEC">
      <w:t xml:space="preserve">   </w:t>
    </w:r>
    <w:r w:rsidR="00744760">
      <w:t xml:space="preserve"> </w:t>
    </w:r>
    <w:r w:rsidR="00BA0EEC">
      <w:t xml:space="preserve">     </w:t>
    </w:r>
    <w:r w:rsidR="00744760">
      <w:t xml:space="preserve"> </w:t>
    </w:r>
    <w:r w:rsidRPr="002872F1">
      <w:t>http://www.legalmersen.com/</w:t>
    </w:r>
    <w:r w:rsidR="00BA0EE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02" w:rsidRDefault="009C4602" w:rsidP="006C315E">
      <w:r>
        <w:separator/>
      </w:r>
    </w:p>
  </w:footnote>
  <w:footnote w:type="continuationSeparator" w:id="0">
    <w:p w:rsidR="009C4602" w:rsidRDefault="009C4602" w:rsidP="006C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EC" w:rsidRDefault="00BA0EEC" w:rsidP="001B2663">
    <w:pPr>
      <w:pStyle w:val="a3"/>
      <w:pBdr>
        <w:bottom w:val="single" w:sz="6" w:space="0" w:color="auto"/>
      </w:pBdr>
      <w:tabs>
        <w:tab w:val="clear" w:pos="4153"/>
        <w:tab w:val="clear" w:pos="8306"/>
        <w:tab w:val="left" w:pos="2010"/>
      </w:tabs>
      <w:jc w:val="both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4F694241" wp14:editId="141F8B16">
          <wp:simplePos x="0" y="0"/>
          <wp:positionH relativeFrom="rightMargin">
            <wp:posOffset>-6187440</wp:posOffset>
          </wp:positionH>
          <wp:positionV relativeFrom="paragraph">
            <wp:posOffset>144780</wp:posOffset>
          </wp:positionV>
          <wp:extent cx="466090" cy="423719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423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663" w:rsidRDefault="001B2663" w:rsidP="00BC098C">
    <w:pPr>
      <w:pStyle w:val="a3"/>
      <w:pBdr>
        <w:bottom w:val="single" w:sz="6" w:space="0" w:color="auto"/>
      </w:pBdr>
      <w:tabs>
        <w:tab w:val="clear" w:pos="4153"/>
        <w:tab w:val="clear" w:pos="8306"/>
        <w:tab w:val="left" w:pos="2190"/>
      </w:tabs>
      <w:jc w:val="both"/>
    </w:pPr>
  </w:p>
  <w:p w:rsidR="001B2663" w:rsidRDefault="001B2663" w:rsidP="00BC098C">
    <w:pPr>
      <w:pStyle w:val="a3"/>
      <w:pBdr>
        <w:bottom w:val="single" w:sz="6" w:space="0" w:color="auto"/>
      </w:pBdr>
      <w:ind w:firstLineChars="3300" w:firstLine="5940"/>
      <w:jc w:val="both"/>
    </w:pPr>
    <w:r w:rsidRPr="001B2663">
      <w:rPr>
        <w:rFonts w:hint="eastAsia"/>
      </w:rPr>
      <w:t>美尔森（广州）法律咨询服务有限公司</w:t>
    </w:r>
  </w:p>
  <w:p w:rsidR="006C315E" w:rsidRPr="001B2663" w:rsidRDefault="009C4602" w:rsidP="00BC098C">
    <w:pPr>
      <w:pStyle w:val="a3"/>
      <w:pBdr>
        <w:bottom w:val="none" w:sz="0" w:space="0" w:color="auto"/>
      </w:pBdr>
      <w:ind w:firstLineChars="2500" w:firstLine="4500"/>
      <w:jc w:val="both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79189" o:spid="_x0000_s2052" type="#_x0000_t136" style="position:absolute;left:0;text-align:left;margin-left:-27.3pt;margin-top:141.25pt;width:408pt;height:24.75pt;rotation:325;z-index:-251656192;mso-position-horizontal-relative:margin;mso-position-vertical-relative:margin" o:allowincell="f" fillcolor="silver" stroked="f">
          <v:fill opacity=".5"/>
          <v:textpath style="font-family:&quot;黑体&quot;;font-size:24pt" string="美尔森（广州）法律咨询服务有限公司"/>
          <w10:wrap anchorx="margin" anchory="margin"/>
        </v:shape>
      </w:pict>
    </w:r>
    <w:r w:rsidR="006C315E" w:rsidRPr="001B2663">
      <w:t xml:space="preserve">  </w:t>
    </w:r>
    <w:r w:rsidR="001B2663" w:rsidRPr="001B2663">
      <w:t>Mersen (Guangzhou) Legal Consultancy service Co.,Ltd</w:t>
    </w:r>
  </w:p>
  <w:p w:rsidR="001B2663" w:rsidRDefault="00BA0EEC"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5E"/>
    <w:rsid w:val="00035DAE"/>
    <w:rsid w:val="0006172F"/>
    <w:rsid w:val="001128EB"/>
    <w:rsid w:val="001B2663"/>
    <w:rsid w:val="003147FA"/>
    <w:rsid w:val="003B5692"/>
    <w:rsid w:val="006C315E"/>
    <w:rsid w:val="00744760"/>
    <w:rsid w:val="007653C4"/>
    <w:rsid w:val="00816C12"/>
    <w:rsid w:val="009A09BE"/>
    <w:rsid w:val="009C4602"/>
    <w:rsid w:val="00A1715C"/>
    <w:rsid w:val="00A67EDB"/>
    <w:rsid w:val="00B82240"/>
    <w:rsid w:val="00BA0EEC"/>
    <w:rsid w:val="00BC098C"/>
    <w:rsid w:val="00CD79DC"/>
    <w:rsid w:val="00DC4D5D"/>
    <w:rsid w:val="00E13825"/>
    <w:rsid w:val="00E541F0"/>
    <w:rsid w:val="00F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1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1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31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315E"/>
    <w:rPr>
      <w:sz w:val="18"/>
      <w:szCs w:val="18"/>
    </w:rPr>
  </w:style>
  <w:style w:type="character" w:styleId="a6">
    <w:name w:val="Hyperlink"/>
    <w:basedOn w:val="a0"/>
    <w:uiPriority w:val="99"/>
    <w:unhideWhenUsed/>
    <w:rsid w:val="00BA0E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0EEC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A67E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1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1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31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315E"/>
    <w:rPr>
      <w:sz w:val="18"/>
      <w:szCs w:val="18"/>
    </w:rPr>
  </w:style>
  <w:style w:type="character" w:styleId="a6">
    <w:name w:val="Hyperlink"/>
    <w:basedOn w:val="a0"/>
    <w:uiPriority w:val="99"/>
    <w:unhideWhenUsed/>
    <w:rsid w:val="00BA0E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0EEC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A67E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66law.cn/special/zc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66law.cn/tiaoli/4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691A-9DF2-4929-9E69-851A05D4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2019-04-30T02:20:00Z</cp:lastPrinted>
  <dcterms:created xsi:type="dcterms:W3CDTF">2019-04-30T06:19:00Z</dcterms:created>
  <dcterms:modified xsi:type="dcterms:W3CDTF">2019-04-30T06:21:00Z</dcterms:modified>
</cp:coreProperties>
</file>